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2ADA4" w14:textId="4E9C1A49" w:rsidR="00922130" w:rsidRDefault="00922130" w:rsidP="00922130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A934B7" wp14:editId="57583449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5EC889C7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 xml:space="preserve">10.1-10.2 </w:t>
      </w:r>
      <w:proofErr w:type="gramStart"/>
      <w:r w:rsidR="009A68AA">
        <w:rPr>
          <w:b w:val="0"/>
          <w:sz w:val="22"/>
          <w:szCs w:val="22"/>
        </w:rPr>
        <w:t>Working</w:t>
      </w:r>
      <w:proofErr w:type="gramEnd"/>
      <w:r w:rsidR="009A68AA">
        <w:rPr>
          <w:b w:val="0"/>
          <w:sz w:val="22"/>
          <w:szCs w:val="22"/>
        </w:rPr>
        <w:t xml:space="preserve">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922130">
        <w:rPr>
          <w:b w:val="0"/>
          <w:sz w:val="22"/>
          <w:szCs w:val="22"/>
        </w:rPr>
        <w:t>St. Nicholas Pre-School</w:t>
      </w:r>
      <w:r w:rsidRPr="0049232B">
        <w:rPr>
          <w:b w:val="0"/>
          <w:sz w:val="22"/>
          <w:szCs w:val="22"/>
        </w:rPr>
        <w:t xml:space="preserve"> on </w:t>
      </w:r>
      <w:r w:rsidR="00922130">
        <w:rPr>
          <w:b w:val="0"/>
          <w:sz w:val="22"/>
          <w:szCs w:val="22"/>
        </w:rPr>
        <w:t>2</w:t>
      </w:r>
      <w:r w:rsidR="00922130" w:rsidRPr="00922130">
        <w:rPr>
          <w:b w:val="0"/>
          <w:sz w:val="22"/>
          <w:szCs w:val="22"/>
          <w:vertAlign w:val="superscript"/>
        </w:rPr>
        <w:t>nd</w:t>
      </w:r>
      <w:r w:rsidR="00922130">
        <w:rPr>
          <w:b w:val="0"/>
          <w:sz w:val="22"/>
          <w:szCs w:val="22"/>
        </w:rPr>
        <w:t xml:space="preserve"> October 2021</w:t>
      </w:r>
      <w:r>
        <w:rPr>
          <w:b w:val="0"/>
          <w:sz w:val="22"/>
          <w:szCs w:val="22"/>
        </w:rPr>
        <w:t>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55D2" w14:textId="77777777" w:rsidR="00D94940" w:rsidRDefault="00D94940" w:rsidP="00E07382">
      <w:r>
        <w:separator/>
      </w:r>
    </w:p>
  </w:endnote>
  <w:endnote w:type="continuationSeparator" w:id="0">
    <w:p w14:paraId="2C57689C" w14:textId="77777777" w:rsidR="00D94940" w:rsidRDefault="00D94940" w:rsidP="00E07382">
      <w:r>
        <w:continuationSeparator/>
      </w:r>
    </w:p>
  </w:endnote>
  <w:endnote w:type="continuationNotice" w:id="1">
    <w:p w14:paraId="451AF21F" w14:textId="77777777" w:rsidR="00D94940" w:rsidRDefault="00D94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750B" w14:textId="77777777" w:rsidR="00D94940" w:rsidRDefault="00D94940" w:rsidP="00E07382">
      <w:r>
        <w:separator/>
      </w:r>
    </w:p>
  </w:footnote>
  <w:footnote w:type="continuationSeparator" w:id="0">
    <w:p w14:paraId="7FB15360" w14:textId="77777777" w:rsidR="00D94940" w:rsidRDefault="00D94940" w:rsidP="00E07382">
      <w:r>
        <w:continuationSeparator/>
      </w:r>
    </w:p>
  </w:footnote>
  <w:footnote w:type="continuationNotice" w:id="1">
    <w:p w14:paraId="1C5308BE" w14:textId="77777777" w:rsidR="00D94940" w:rsidRDefault="00D949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278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8F21AC"/>
    <w:rsid w:val="009026B8"/>
    <w:rsid w:val="00902AB4"/>
    <w:rsid w:val="009032D3"/>
    <w:rsid w:val="009138A1"/>
    <w:rsid w:val="009218B0"/>
    <w:rsid w:val="0092213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4940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EFE43-0981-40D2-B479-26AC28B2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2011-11-21T12:20:00Z</cp:lastPrinted>
  <dcterms:created xsi:type="dcterms:W3CDTF">2021-10-02T14:32:00Z</dcterms:created>
  <dcterms:modified xsi:type="dcterms:W3CDTF">2021-10-12T14:43:00Z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